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B98" w:rsidRPr="006C1B98" w:rsidRDefault="006C1B98" w:rsidP="006C1B98">
      <w:pPr>
        <w:widowControl/>
        <w:shd w:val="clear" w:color="auto" w:fill="FFFFFF"/>
        <w:spacing w:line="390" w:lineRule="atLeast"/>
        <w:jc w:val="center"/>
        <w:outlineLvl w:val="0"/>
        <w:rPr>
          <w:rFonts w:ascii="微软雅黑" w:eastAsia="微软雅黑" w:hAnsi="微软雅黑" w:cs="宋体"/>
          <w:b/>
          <w:bCs/>
          <w:color w:val="009FED"/>
          <w:kern w:val="36"/>
          <w:sz w:val="30"/>
          <w:szCs w:val="30"/>
        </w:rPr>
      </w:pPr>
      <w:r w:rsidRPr="006C1B98">
        <w:rPr>
          <w:rFonts w:ascii="微软雅黑" w:eastAsia="微软雅黑" w:hAnsi="微软雅黑" w:cs="宋体" w:hint="eastAsia"/>
          <w:b/>
          <w:bCs/>
          <w:color w:val="009FED"/>
          <w:kern w:val="36"/>
          <w:sz w:val="30"/>
          <w:szCs w:val="30"/>
        </w:rPr>
        <w:t>关于征集第七届“汇创青春”--上海大学生文化创意作品展示活动（数字媒体、动画类）参赛作品的通知</w:t>
      </w:r>
    </w:p>
    <w:p w:rsidR="006C1B98" w:rsidRPr="006C1B98" w:rsidRDefault="006C1B98" w:rsidP="006C1B98">
      <w:pPr>
        <w:widowControl/>
        <w:pBdr>
          <w:bottom w:val="single" w:sz="6" w:space="8" w:color="E6E6E6"/>
        </w:pBdr>
        <w:shd w:val="clear" w:color="auto" w:fill="FFFFFF"/>
        <w:spacing w:line="240" w:lineRule="atLeast"/>
        <w:jc w:val="center"/>
        <w:rPr>
          <w:rFonts w:ascii="微软雅黑" w:eastAsia="微软雅黑" w:hAnsi="微软雅黑" w:cs="宋体" w:hint="eastAsia"/>
          <w:color w:val="333333"/>
          <w:kern w:val="0"/>
          <w:szCs w:val="21"/>
        </w:rPr>
      </w:pPr>
      <w:r w:rsidRPr="006C1B98">
        <w:rPr>
          <w:rFonts w:ascii="微软雅黑" w:eastAsia="微软雅黑" w:hAnsi="微软雅黑" w:cs="宋体" w:hint="eastAsia"/>
          <w:color w:val="787878"/>
          <w:kern w:val="0"/>
          <w:sz w:val="18"/>
          <w:szCs w:val="18"/>
        </w:rPr>
        <w:t>时间：2022-03-07浏览：7648来源：教务处作者：摄影：</w:t>
      </w:r>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各高校：</w:t>
      </w:r>
    </w:p>
    <w:p w:rsidR="006C1B98" w:rsidRPr="006C1B98" w:rsidRDefault="006C1B98" w:rsidP="006C1B98">
      <w:pPr>
        <w:widowControl/>
        <w:shd w:val="clear" w:color="auto" w:fill="FFFFFF"/>
        <w:spacing w:line="338" w:lineRule="atLeast"/>
        <w:ind w:firstLine="480"/>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为助力上海建设具有国际影响力的文化创意产业中心，大力营造长三角文化创新和创意产业发展的生态环境，助力立德树人，搭建校园创意创新与文化产业园区对接的桥梁，打通“学生作品-孵化产品-商品”的转化链条，推进高校文创教育成果与市场创新创意产业的无缝对接，为学生的创新创业服务，做</w:t>
      </w:r>
      <w:proofErr w:type="gramStart"/>
      <w:r w:rsidRPr="006C1B98">
        <w:rPr>
          <w:rFonts w:ascii="宋体" w:eastAsia="宋体" w:hAnsi="宋体" w:cs="宋体" w:hint="eastAsia"/>
          <w:color w:val="000000"/>
          <w:kern w:val="0"/>
          <w:sz w:val="24"/>
          <w:szCs w:val="24"/>
        </w:rPr>
        <w:t>强学生</w:t>
      </w:r>
      <w:proofErr w:type="gramEnd"/>
      <w:r w:rsidRPr="006C1B98">
        <w:rPr>
          <w:rFonts w:ascii="宋体" w:eastAsia="宋体" w:hAnsi="宋体" w:cs="宋体" w:hint="eastAsia"/>
          <w:color w:val="000000"/>
          <w:kern w:val="0"/>
          <w:sz w:val="24"/>
          <w:szCs w:val="24"/>
        </w:rPr>
        <w:t>文创作品展示平台，定期展示学生文化创意作品，逐步覆盖范围延伸至长三角乃至全国，为打造上海文化品牌奠定扎实基础，市教卫工作党委、市教委决定继续开展第六届“汇创青春”——大学生文化创意作品展示活动。</w:t>
      </w:r>
    </w:p>
    <w:p w:rsidR="006C1B98" w:rsidRPr="006C1B98" w:rsidRDefault="006C1B98" w:rsidP="006C1B98">
      <w:pPr>
        <w:widowControl/>
        <w:shd w:val="clear" w:color="auto" w:fill="FFFFFF"/>
        <w:spacing w:line="338" w:lineRule="atLeast"/>
        <w:ind w:firstLine="480"/>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上海工程技术大学将承办本活动“数字媒体、动画类”的竞赛与展示。比赛安排通知如下：</w:t>
      </w:r>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b/>
          <w:bCs/>
          <w:color w:val="000000"/>
          <w:kern w:val="0"/>
          <w:sz w:val="24"/>
          <w:szCs w:val="24"/>
        </w:rPr>
        <w:t>一、申报范围</w:t>
      </w:r>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1.申报对象：</w:t>
      </w:r>
    </w:p>
    <w:p w:rsidR="006C1B98" w:rsidRPr="006C1B98" w:rsidRDefault="006C1B98" w:rsidP="006C1B98">
      <w:pPr>
        <w:widowControl/>
        <w:shd w:val="clear" w:color="auto" w:fill="FFFFFF"/>
        <w:spacing w:line="338" w:lineRule="atLeast"/>
        <w:ind w:firstLine="480"/>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本次比赛面向上海市全体在校大学生，包含本科生、研究生。作者可独立申报或组成5人以内小组进行申报。每位参赛者可提交不多于2份作品。</w:t>
      </w:r>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2.作品范围：</w:t>
      </w:r>
    </w:p>
    <w:p w:rsidR="006C1B98" w:rsidRPr="006C1B98" w:rsidRDefault="006C1B98" w:rsidP="006C1B98">
      <w:pPr>
        <w:widowControl/>
        <w:shd w:val="clear" w:color="auto" w:fill="FFFFFF"/>
        <w:spacing w:line="338" w:lineRule="atLeast"/>
        <w:ind w:firstLine="480"/>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本次比赛征集作品需为近三年（2020年3月后）创作的作品；作品需为原创作品，能够体现作者的创新创意能力；</w:t>
      </w:r>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b/>
          <w:bCs/>
          <w:color w:val="000000"/>
          <w:kern w:val="0"/>
          <w:sz w:val="24"/>
          <w:szCs w:val="24"/>
        </w:rPr>
        <w:t>二、作品要求</w:t>
      </w:r>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1．作品类型：本次比赛分为“动画类”、“虚拟现实（VR\AR\MR等）”、“数字交互”和“数字媒体图像（三维计算机渲染图像作品）”四类作品（作品以件为单位，系列作品按1件算）；</w:t>
      </w:r>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2．作品提交：所有作品以数字文件通过</w:t>
      </w:r>
      <w:proofErr w:type="gramStart"/>
      <w:r w:rsidRPr="006C1B98">
        <w:rPr>
          <w:rFonts w:ascii="宋体" w:eastAsia="宋体" w:hAnsi="宋体" w:cs="宋体" w:hint="eastAsia"/>
          <w:color w:val="000000"/>
          <w:kern w:val="0"/>
          <w:sz w:val="24"/>
          <w:szCs w:val="24"/>
        </w:rPr>
        <w:t>网盘链接</w:t>
      </w:r>
      <w:proofErr w:type="gramEnd"/>
      <w:r w:rsidRPr="006C1B98">
        <w:rPr>
          <w:rFonts w:ascii="宋体" w:eastAsia="宋体" w:hAnsi="宋体" w:cs="宋体" w:hint="eastAsia"/>
          <w:color w:val="000000"/>
          <w:kern w:val="0"/>
          <w:sz w:val="24"/>
          <w:szCs w:val="24"/>
        </w:rPr>
        <w:t>形式提交。提交作品以件为单位，每件作品存放一个单独的文件夹，并以“</w:t>
      </w:r>
      <w:r w:rsidRPr="006C1B98">
        <w:rPr>
          <w:rFonts w:ascii="宋体" w:eastAsia="宋体" w:hAnsi="宋体" w:cs="宋体" w:hint="eastAsia"/>
          <w:b/>
          <w:bCs/>
          <w:color w:val="000000"/>
          <w:kern w:val="0"/>
          <w:sz w:val="24"/>
          <w:szCs w:val="24"/>
        </w:rPr>
        <w:t>高校名称-作品类型-作品名称-学生姓名”形式命名</w:t>
      </w:r>
      <w:r w:rsidRPr="006C1B98">
        <w:rPr>
          <w:rFonts w:ascii="宋体" w:eastAsia="宋体" w:hAnsi="宋体" w:cs="宋体" w:hint="eastAsia"/>
          <w:color w:val="000000"/>
          <w:kern w:val="0"/>
          <w:sz w:val="24"/>
          <w:szCs w:val="24"/>
        </w:rPr>
        <w:t>（作品类型分为：1.数字动画；2.虚拟现实；3.数字交互；4.三维图像，高校名称：</w:t>
      </w:r>
      <w:r w:rsidRPr="006C1B98">
        <w:rPr>
          <w:rFonts w:ascii="宋体" w:eastAsia="宋体" w:hAnsi="宋体" w:cs="宋体" w:hint="eastAsia"/>
          <w:b/>
          <w:bCs/>
          <w:color w:val="000000"/>
          <w:kern w:val="0"/>
          <w:sz w:val="24"/>
          <w:szCs w:val="24"/>
        </w:rPr>
        <w:t>官方全称</w:t>
      </w:r>
      <w:r w:rsidRPr="006C1B98">
        <w:rPr>
          <w:rFonts w:ascii="宋体" w:eastAsia="宋体" w:hAnsi="宋体" w:cs="宋体" w:hint="eastAsia"/>
          <w:color w:val="000000"/>
          <w:kern w:val="0"/>
          <w:sz w:val="24"/>
          <w:szCs w:val="24"/>
        </w:rPr>
        <w:t>；学生姓名：个人/组长），每件作品文件夹内需同时具备以下内容：</w:t>
      </w:r>
    </w:p>
    <w:p w:rsidR="006C1B98" w:rsidRPr="006C1B98" w:rsidRDefault="006C1B98" w:rsidP="006C1B98">
      <w:pPr>
        <w:widowControl/>
        <w:shd w:val="clear" w:color="auto" w:fill="FFFFFF"/>
        <w:spacing w:line="338" w:lineRule="atLeast"/>
        <w:ind w:firstLine="480"/>
        <w:jc w:val="left"/>
        <w:rPr>
          <w:rFonts w:ascii="微软雅黑" w:eastAsia="微软雅黑" w:hAnsi="微软雅黑" w:cs="宋体" w:hint="eastAsia"/>
          <w:color w:val="333333"/>
          <w:kern w:val="0"/>
          <w:sz w:val="23"/>
          <w:szCs w:val="23"/>
        </w:rPr>
      </w:pPr>
      <w:r w:rsidRPr="006C1B98">
        <w:rPr>
          <w:rFonts w:ascii="宋体" w:eastAsia="宋体" w:hAnsi="宋体" w:cs="宋体" w:hint="eastAsia"/>
          <w:b/>
          <w:bCs/>
          <w:color w:val="000000"/>
          <w:kern w:val="0"/>
          <w:sz w:val="24"/>
          <w:szCs w:val="24"/>
        </w:rPr>
        <w:t>报名文件:</w:t>
      </w:r>
    </w:p>
    <w:p w:rsidR="006C1B98" w:rsidRPr="006C1B98" w:rsidRDefault="006C1B98" w:rsidP="006C1B98">
      <w:pPr>
        <w:widowControl/>
        <w:shd w:val="clear" w:color="auto" w:fill="FFFFFF"/>
        <w:spacing w:line="338" w:lineRule="atLeast"/>
        <w:ind w:left="900" w:hanging="360"/>
        <w:jc w:val="left"/>
        <w:rPr>
          <w:rFonts w:ascii="微软雅黑" w:eastAsia="微软雅黑" w:hAnsi="微软雅黑" w:cs="宋体" w:hint="eastAsia"/>
          <w:color w:val="333333"/>
          <w:kern w:val="0"/>
          <w:sz w:val="23"/>
          <w:szCs w:val="23"/>
        </w:rPr>
      </w:pPr>
      <w:r w:rsidRPr="006C1B98">
        <w:rPr>
          <w:rFonts w:ascii="微软雅黑" w:eastAsia="微软雅黑" w:hAnsi="微软雅黑" w:cs="宋体" w:hint="eastAsia"/>
          <w:color w:val="000000"/>
          <w:kern w:val="0"/>
          <w:sz w:val="23"/>
          <w:szCs w:val="23"/>
        </w:rPr>
        <w:t>①</w:t>
      </w:r>
      <w:r w:rsidRPr="006C1B98">
        <w:rPr>
          <w:rFonts w:ascii="Times New Roman" w:eastAsia="微软雅黑" w:hAnsi="Times New Roman" w:cs="Times New Roman"/>
          <w:color w:val="000000"/>
          <w:kern w:val="0"/>
          <w:sz w:val="14"/>
          <w:szCs w:val="14"/>
        </w:rPr>
        <w:t>  </w:t>
      </w:r>
      <w:r w:rsidRPr="006C1B98">
        <w:rPr>
          <w:rFonts w:ascii="微软雅黑" w:eastAsia="微软雅黑" w:hAnsi="微软雅黑" w:cs="宋体" w:hint="eastAsia"/>
          <w:color w:val="000000"/>
          <w:kern w:val="0"/>
          <w:sz w:val="23"/>
          <w:szCs w:val="23"/>
        </w:rPr>
        <w:t> 签字盖章后的PDF格式报名表（见附件1）；</w:t>
      </w:r>
    </w:p>
    <w:p w:rsidR="006C1B98" w:rsidRPr="006C1B98" w:rsidRDefault="006C1B98" w:rsidP="006C1B98">
      <w:pPr>
        <w:widowControl/>
        <w:shd w:val="clear" w:color="auto" w:fill="FFFFFF"/>
        <w:spacing w:line="338" w:lineRule="atLeast"/>
        <w:ind w:left="900" w:hanging="360"/>
        <w:jc w:val="left"/>
        <w:rPr>
          <w:rFonts w:ascii="微软雅黑" w:eastAsia="微软雅黑" w:hAnsi="微软雅黑" w:cs="宋体" w:hint="eastAsia"/>
          <w:color w:val="333333"/>
          <w:kern w:val="0"/>
          <w:sz w:val="23"/>
          <w:szCs w:val="23"/>
        </w:rPr>
      </w:pPr>
      <w:r w:rsidRPr="006C1B98">
        <w:rPr>
          <w:rFonts w:ascii="微软雅黑" w:eastAsia="微软雅黑" w:hAnsi="微软雅黑" w:cs="宋体" w:hint="eastAsia"/>
          <w:color w:val="000000"/>
          <w:kern w:val="0"/>
          <w:sz w:val="23"/>
          <w:szCs w:val="23"/>
        </w:rPr>
        <w:t>②</w:t>
      </w:r>
      <w:r w:rsidRPr="006C1B98">
        <w:rPr>
          <w:rFonts w:ascii="Times New Roman" w:eastAsia="微软雅黑" w:hAnsi="Times New Roman" w:cs="Times New Roman"/>
          <w:color w:val="000000"/>
          <w:kern w:val="0"/>
          <w:sz w:val="14"/>
          <w:szCs w:val="14"/>
        </w:rPr>
        <w:t>  </w:t>
      </w:r>
      <w:r w:rsidRPr="006C1B98">
        <w:rPr>
          <w:rFonts w:ascii="微软雅黑" w:eastAsia="微软雅黑" w:hAnsi="微软雅黑" w:cs="宋体" w:hint="eastAsia"/>
          <w:color w:val="000000"/>
          <w:kern w:val="0"/>
          <w:sz w:val="23"/>
          <w:szCs w:val="23"/>
        </w:rPr>
        <w:t> 与签字盖章版相同的word格式报名表</w:t>
      </w:r>
    </w:p>
    <w:p w:rsidR="006C1B98" w:rsidRPr="006C1B98" w:rsidRDefault="006C1B98" w:rsidP="006C1B98">
      <w:pPr>
        <w:widowControl/>
        <w:shd w:val="clear" w:color="auto" w:fill="FFFFFF"/>
        <w:spacing w:line="338" w:lineRule="atLeast"/>
        <w:ind w:firstLine="480"/>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③ 《2022汇创青春（数媒、动画类）高校作品汇总表》</w:t>
      </w:r>
      <w:r w:rsidRPr="006C1B98">
        <w:rPr>
          <w:rFonts w:ascii="宋体" w:eastAsia="宋体" w:hAnsi="宋体" w:cs="宋体" w:hint="eastAsia"/>
          <w:b/>
          <w:bCs/>
          <w:color w:val="000000"/>
          <w:kern w:val="0"/>
          <w:sz w:val="24"/>
          <w:szCs w:val="24"/>
        </w:rPr>
        <w:t>盖章</w:t>
      </w:r>
      <w:r w:rsidRPr="006C1B98">
        <w:rPr>
          <w:rFonts w:ascii="宋体" w:eastAsia="宋体" w:hAnsi="宋体" w:cs="宋体" w:hint="eastAsia"/>
          <w:color w:val="000000"/>
          <w:kern w:val="0"/>
          <w:sz w:val="24"/>
          <w:szCs w:val="24"/>
        </w:rPr>
        <w:t>PDF或者图片文件（见附件3）</w:t>
      </w:r>
    </w:p>
    <w:p w:rsidR="006C1B98" w:rsidRPr="006C1B98" w:rsidRDefault="006C1B98" w:rsidP="006C1B98">
      <w:pPr>
        <w:widowControl/>
        <w:shd w:val="clear" w:color="auto" w:fill="FFFFFF"/>
        <w:spacing w:line="338" w:lineRule="atLeast"/>
        <w:ind w:firstLine="420"/>
        <w:jc w:val="left"/>
        <w:rPr>
          <w:rFonts w:ascii="微软雅黑" w:eastAsia="微软雅黑" w:hAnsi="微软雅黑" w:cs="宋体" w:hint="eastAsia"/>
          <w:color w:val="333333"/>
          <w:kern w:val="0"/>
          <w:sz w:val="23"/>
          <w:szCs w:val="23"/>
        </w:rPr>
      </w:pPr>
      <w:r w:rsidRPr="006C1B98">
        <w:rPr>
          <w:rFonts w:ascii="宋体" w:eastAsia="宋体" w:hAnsi="宋体" w:cs="宋体" w:hint="eastAsia"/>
          <w:b/>
          <w:bCs/>
          <w:color w:val="000000"/>
          <w:kern w:val="0"/>
          <w:sz w:val="24"/>
          <w:szCs w:val="24"/>
        </w:rPr>
        <w:t>作品文件：</w:t>
      </w:r>
    </w:p>
    <w:p w:rsidR="006C1B98" w:rsidRPr="006C1B98" w:rsidRDefault="006C1B98" w:rsidP="006C1B98">
      <w:pPr>
        <w:widowControl/>
        <w:shd w:val="clear" w:color="auto" w:fill="FFFFFF"/>
        <w:spacing w:line="338" w:lineRule="atLeast"/>
        <w:ind w:left="840" w:hanging="360"/>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①作品参赛文件（具体作品要求见附件2）；</w:t>
      </w:r>
    </w:p>
    <w:p w:rsidR="006C1B98" w:rsidRPr="006C1B98" w:rsidRDefault="006C1B98" w:rsidP="006C1B98">
      <w:pPr>
        <w:widowControl/>
        <w:shd w:val="clear" w:color="auto" w:fill="FFFFFF"/>
        <w:spacing w:line="338" w:lineRule="atLeast"/>
        <w:ind w:firstLine="420"/>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② 300-500字作品创作说明。</w:t>
      </w:r>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b/>
          <w:bCs/>
          <w:color w:val="000000"/>
          <w:kern w:val="0"/>
          <w:sz w:val="24"/>
          <w:szCs w:val="24"/>
        </w:rPr>
        <w:lastRenderedPageBreak/>
        <w:t>三、申报程序</w:t>
      </w:r>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1.提交时间：</w:t>
      </w:r>
      <w:r w:rsidRPr="006C1B98">
        <w:rPr>
          <w:rFonts w:ascii="宋体" w:eastAsia="宋体" w:hAnsi="宋体" w:cs="宋体" w:hint="eastAsia"/>
          <w:color w:val="FF0000"/>
          <w:kern w:val="0"/>
          <w:sz w:val="24"/>
          <w:szCs w:val="24"/>
        </w:rPr>
        <w:t>2022年3月27日前</w:t>
      </w:r>
      <w:r w:rsidRPr="006C1B98">
        <w:rPr>
          <w:rFonts w:ascii="宋体" w:eastAsia="宋体" w:hAnsi="宋体" w:cs="宋体" w:hint="eastAsia"/>
          <w:color w:val="000000"/>
          <w:kern w:val="0"/>
          <w:sz w:val="24"/>
          <w:szCs w:val="24"/>
        </w:rPr>
        <w:t>，以邮件日期为准；</w:t>
      </w:r>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2.提交内容：请各高校将本校学生作品文件夹汇总打包后连同学校《2022汇创青春（数媒、动画类）高校作品汇总表》（见附件3）</w:t>
      </w:r>
      <w:r w:rsidRPr="006C1B98">
        <w:rPr>
          <w:rFonts w:ascii="宋体" w:eastAsia="宋体" w:hAnsi="宋体" w:cs="宋体" w:hint="eastAsia"/>
          <w:b/>
          <w:bCs/>
          <w:color w:val="000000"/>
          <w:kern w:val="0"/>
          <w:sz w:val="24"/>
          <w:szCs w:val="24"/>
        </w:rPr>
        <w:t>一同提交</w:t>
      </w:r>
      <w:r w:rsidRPr="006C1B98">
        <w:rPr>
          <w:rFonts w:ascii="宋体" w:eastAsia="宋体" w:hAnsi="宋体" w:cs="宋体" w:hint="eastAsia"/>
          <w:color w:val="000000"/>
          <w:kern w:val="0"/>
          <w:sz w:val="24"/>
          <w:szCs w:val="24"/>
        </w:rPr>
        <w:t>；</w:t>
      </w:r>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FF0000"/>
          <w:kern w:val="0"/>
          <w:sz w:val="24"/>
          <w:szCs w:val="24"/>
        </w:rPr>
        <w:t>3.提交方式：将</w:t>
      </w:r>
      <w:proofErr w:type="gramStart"/>
      <w:r w:rsidRPr="006C1B98">
        <w:rPr>
          <w:rFonts w:ascii="宋体" w:eastAsia="宋体" w:hAnsi="宋体" w:cs="宋体" w:hint="eastAsia"/>
          <w:color w:val="FF0000"/>
          <w:kern w:val="0"/>
          <w:sz w:val="24"/>
          <w:szCs w:val="24"/>
        </w:rPr>
        <w:t>作品网盘链接</w:t>
      </w:r>
      <w:proofErr w:type="gramEnd"/>
      <w:r w:rsidRPr="006C1B98">
        <w:rPr>
          <w:rFonts w:ascii="宋体" w:eastAsia="宋体" w:hAnsi="宋体" w:cs="宋体" w:hint="eastAsia"/>
          <w:color w:val="FF0000"/>
          <w:kern w:val="0"/>
          <w:sz w:val="24"/>
          <w:szCs w:val="24"/>
        </w:rPr>
        <w:t>（不设期限，推荐百度网盘）发送至邮箱：</w:t>
      </w:r>
      <w:hyperlink r:id="rId7" w:history="1">
        <w:r w:rsidRPr="006C1B98">
          <w:rPr>
            <w:rFonts w:ascii="宋体" w:eastAsia="宋体" w:hAnsi="宋体" w:cs="宋体" w:hint="eastAsia"/>
            <w:color w:val="FF0000"/>
            <w:kern w:val="0"/>
            <w:sz w:val="24"/>
            <w:szCs w:val="24"/>
            <w:u w:val="single"/>
          </w:rPr>
          <w:t>hcqcsues@163.com</w:t>
        </w:r>
      </w:hyperlink>
      <w:r w:rsidRPr="006C1B98">
        <w:rPr>
          <w:rFonts w:ascii="宋体" w:eastAsia="宋体" w:hAnsi="宋体" w:cs="宋体" w:hint="eastAsia"/>
          <w:color w:val="FF0000"/>
          <w:kern w:val="0"/>
          <w:sz w:val="24"/>
          <w:szCs w:val="24"/>
        </w:rPr>
        <w:t>，同时邮件内请写明负责老师及联系方式</w:t>
      </w:r>
      <w:r w:rsidRPr="006C1B98">
        <w:rPr>
          <w:rFonts w:ascii="宋体" w:eastAsia="宋体" w:hAnsi="宋体" w:cs="宋体" w:hint="eastAsia"/>
          <w:color w:val="000000"/>
          <w:kern w:val="0"/>
          <w:sz w:val="24"/>
          <w:szCs w:val="24"/>
        </w:rPr>
        <w:t>。</w:t>
      </w:r>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4.作品评审后，组委会将公示获奖名单并公布后续展示安排。</w:t>
      </w:r>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b/>
          <w:bCs/>
          <w:color w:val="000000"/>
          <w:kern w:val="0"/>
          <w:sz w:val="24"/>
          <w:szCs w:val="24"/>
        </w:rPr>
        <w:t>四、其他说明</w:t>
      </w:r>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1.参展者必须保证提交真实、准确的个人资料，提供虚假信息者，活动组委会有权取消其参展资格。</w:t>
      </w:r>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2.参展者必须承诺参展作品为原创作品，无抄袭仿冒他人成果。作品严禁包含色情、暴力、恐怖、反动等违反国家法律的作品，严禁使用社会名人、明星及有版权素材、图片。参展作品如违反版权、商标、专利等相关法律法规或侵犯第三方权益，其法律责任由本人自行负责。</w:t>
      </w:r>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3.组委会对参展个人提交的信息进行保密管理，但有权利用参展个人的相关信息和参展作品进行与评奖活动有关的宣传推广活动。活动组委会有获奖作品展示、出版及其他形式的非商业用途推广、宣传、展览、复制、收藏等权利。</w:t>
      </w:r>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4.活动组委会对参展事宜具有最终决定权和解释权。</w:t>
      </w:r>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5.大赛组委会不接受任何形式的个人投稿。</w:t>
      </w:r>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b/>
          <w:bCs/>
          <w:color w:val="000000"/>
          <w:kern w:val="0"/>
          <w:sz w:val="24"/>
          <w:szCs w:val="24"/>
        </w:rPr>
        <w:t>五、组委会信息</w:t>
      </w:r>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联系教师：宁书家、尹智杰</w:t>
      </w:r>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联系电话：67791320、67791323</w:t>
      </w:r>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联系邮箱：</w:t>
      </w:r>
      <w:hyperlink r:id="rId8" w:history="1">
        <w:r w:rsidRPr="006C1B98">
          <w:rPr>
            <w:rFonts w:ascii="宋体" w:eastAsia="宋体" w:hAnsi="宋体" w:cs="宋体" w:hint="eastAsia"/>
            <w:color w:val="000000"/>
            <w:kern w:val="0"/>
            <w:sz w:val="24"/>
            <w:szCs w:val="24"/>
            <w:u w:val="single"/>
          </w:rPr>
          <w:t>hcqcsues@163.com</w:t>
        </w:r>
      </w:hyperlink>
    </w:p>
    <w:p w:rsidR="006C1B98" w:rsidRPr="006C1B98" w:rsidRDefault="006C1B98" w:rsidP="006C1B98">
      <w:pPr>
        <w:widowControl/>
        <w:shd w:val="clear" w:color="auto" w:fill="FFFFFF"/>
        <w:spacing w:line="338" w:lineRule="atLeast"/>
        <w:jc w:val="left"/>
        <w:rPr>
          <w:rFonts w:ascii="微软雅黑" w:eastAsia="微软雅黑" w:hAnsi="微软雅黑" w:cs="宋体" w:hint="eastAsia"/>
          <w:color w:val="333333"/>
          <w:kern w:val="0"/>
          <w:sz w:val="23"/>
          <w:szCs w:val="23"/>
        </w:rPr>
      </w:pPr>
      <w:r w:rsidRPr="006C1B98">
        <w:rPr>
          <w:rFonts w:ascii="宋体" w:eastAsia="宋体" w:hAnsi="宋体" w:cs="宋体" w:hint="eastAsia"/>
          <w:color w:val="000000"/>
          <w:kern w:val="0"/>
          <w:sz w:val="24"/>
          <w:szCs w:val="24"/>
        </w:rPr>
        <w:t>联系地址：上海市松江区龙腾路333号艺术楼A117</w:t>
      </w:r>
    </w:p>
    <w:p w:rsidR="00701A3D" w:rsidRDefault="00202662">
      <w:pPr>
        <w:rPr>
          <w:rFonts w:hint="eastAsia"/>
        </w:rPr>
      </w:pPr>
    </w:p>
    <w:p w:rsidR="006C1B98" w:rsidRDefault="006C1B98">
      <w:pPr>
        <w:rPr>
          <w:rFonts w:hint="eastAsia"/>
        </w:rPr>
      </w:pPr>
    </w:p>
    <w:p w:rsidR="006C1B98" w:rsidRPr="006C1B98" w:rsidRDefault="006C1B98">
      <w:pPr>
        <w:rPr>
          <w:rFonts w:hint="eastAsia"/>
        </w:rPr>
      </w:pPr>
      <w:r w:rsidRPr="006C1B98">
        <w:t>https://www.sues.edu.cn/73/35</w:t>
      </w:r>
      <w:bookmarkStart w:id="0" w:name="_GoBack"/>
      <w:bookmarkEnd w:id="0"/>
      <w:r w:rsidRPr="006C1B98">
        <w:t>/c17466a226101/page.htm</w:t>
      </w:r>
    </w:p>
    <w:sectPr w:rsidR="006C1B98" w:rsidRPr="006C1B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662" w:rsidRDefault="00202662" w:rsidP="006C1B98">
      <w:r>
        <w:separator/>
      </w:r>
    </w:p>
  </w:endnote>
  <w:endnote w:type="continuationSeparator" w:id="0">
    <w:p w:rsidR="00202662" w:rsidRDefault="00202662" w:rsidP="006C1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662" w:rsidRDefault="00202662" w:rsidP="006C1B98">
      <w:r>
        <w:separator/>
      </w:r>
    </w:p>
  </w:footnote>
  <w:footnote w:type="continuationSeparator" w:id="0">
    <w:p w:rsidR="00202662" w:rsidRDefault="00202662" w:rsidP="006C1B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5CB"/>
    <w:rsid w:val="001575CB"/>
    <w:rsid w:val="00202662"/>
    <w:rsid w:val="00356864"/>
    <w:rsid w:val="006C1B98"/>
    <w:rsid w:val="00F12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C1B9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C1B98"/>
    <w:rPr>
      <w:rFonts w:ascii="宋体" w:eastAsia="宋体" w:hAnsi="宋体" w:cs="宋体"/>
      <w:b/>
      <w:bCs/>
      <w:kern w:val="36"/>
      <w:sz w:val="48"/>
      <w:szCs w:val="48"/>
    </w:rPr>
  </w:style>
  <w:style w:type="paragraph" w:customStyle="1" w:styleId="arti-metas">
    <w:name w:val="arti-metas"/>
    <w:basedOn w:val="a"/>
    <w:rsid w:val="006C1B98"/>
    <w:pPr>
      <w:widowControl/>
      <w:spacing w:before="100" w:beforeAutospacing="1" w:after="100" w:afterAutospacing="1"/>
      <w:jc w:val="left"/>
    </w:pPr>
    <w:rPr>
      <w:rFonts w:ascii="宋体" w:eastAsia="宋体" w:hAnsi="宋体" w:cs="宋体"/>
      <w:kern w:val="0"/>
      <w:sz w:val="24"/>
      <w:szCs w:val="24"/>
    </w:rPr>
  </w:style>
  <w:style w:type="character" w:customStyle="1" w:styleId="arti-update">
    <w:name w:val="arti-update"/>
    <w:basedOn w:val="a0"/>
    <w:rsid w:val="006C1B98"/>
  </w:style>
  <w:style w:type="character" w:customStyle="1" w:styleId="arti-views">
    <w:name w:val="arti-views"/>
    <w:basedOn w:val="a0"/>
    <w:rsid w:val="006C1B98"/>
  </w:style>
  <w:style w:type="character" w:customStyle="1" w:styleId="wpvisitcount">
    <w:name w:val="wp_visitcount"/>
    <w:basedOn w:val="a0"/>
    <w:rsid w:val="006C1B98"/>
  </w:style>
  <w:style w:type="character" w:customStyle="1" w:styleId="ly">
    <w:name w:val="ly"/>
    <w:basedOn w:val="a0"/>
    <w:rsid w:val="006C1B98"/>
  </w:style>
  <w:style w:type="character" w:customStyle="1" w:styleId="zz">
    <w:name w:val="zz"/>
    <w:basedOn w:val="a0"/>
    <w:rsid w:val="006C1B98"/>
  </w:style>
  <w:style w:type="character" w:styleId="a3">
    <w:name w:val="Strong"/>
    <w:basedOn w:val="a0"/>
    <w:uiPriority w:val="22"/>
    <w:qFormat/>
    <w:rsid w:val="006C1B98"/>
    <w:rPr>
      <w:b/>
      <w:bCs/>
    </w:rPr>
  </w:style>
  <w:style w:type="paragraph" w:styleId="a4">
    <w:name w:val="List Paragraph"/>
    <w:basedOn w:val="a"/>
    <w:uiPriority w:val="34"/>
    <w:qFormat/>
    <w:rsid w:val="006C1B98"/>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unhideWhenUsed/>
    <w:rsid w:val="006C1B98"/>
    <w:rPr>
      <w:color w:val="0000FF"/>
      <w:u w:val="single"/>
    </w:rPr>
  </w:style>
  <w:style w:type="paragraph" w:styleId="a6">
    <w:name w:val="header"/>
    <w:basedOn w:val="a"/>
    <w:link w:val="Char"/>
    <w:uiPriority w:val="99"/>
    <w:unhideWhenUsed/>
    <w:rsid w:val="006C1B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6C1B98"/>
    <w:rPr>
      <w:sz w:val="18"/>
      <w:szCs w:val="18"/>
    </w:rPr>
  </w:style>
  <w:style w:type="paragraph" w:styleId="a7">
    <w:name w:val="footer"/>
    <w:basedOn w:val="a"/>
    <w:link w:val="Char0"/>
    <w:uiPriority w:val="99"/>
    <w:unhideWhenUsed/>
    <w:rsid w:val="006C1B98"/>
    <w:pPr>
      <w:tabs>
        <w:tab w:val="center" w:pos="4153"/>
        <w:tab w:val="right" w:pos="8306"/>
      </w:tabs>
      <w:snapToGrid w:val="0"/>
      <w:jc w:val="left"/>
    </w:pPr>
    <w:rPr>
      <w:sz w:val="18"/>
      <w:szCs w:val="18"/>
    </w:rPr>
  </w:style>
  <w:style w:type="character" w:customStyle="1" w:styleId="Char0">
    <w:name w:val="页脚 Char"/>
    <w:basedOn w:val="a0"/>
    <w:link w:val="a7"/>
    <w:uiPriority w:val="99"/>
    <w:rsid w:val="006C1B9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C1B9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C1B98"/>
    <w:rPr>
      <w:rFonts w:ascii="宋体" w:eastAsia="宋体" w:hAnsi="宋体" w:cs="宋体"/>
      <w:b/>
      <w:bCs/>
      <w:kern w:val="36"/>
      <w:sz w:val="48"/>
      <w:szCs w:val="48"/>
    </w:rPr>
  </w:style>
  <w:style w:type="paragraph" w:customStyle="1" w:styleId="arti-metas">
    <w:name w:val="arti-metas"/>
    <w:basedOn w:val="a"/>
    <w:rsid w:val="006C1B98"/>
    <w:pPr>
      <w:widowControl/>
      <w:spacing w:before="100" w:beforeAutospacing="1" w:after="100" w:afterAutospacing="1"/>
      <w:jc w:val="left"/>
    </w:pPr>
    <w:rPr>
      <w:rFonts w:ascii="宋体" w:eastAsia="宋体" w:hAnsi="宋体" w:cs="宋体"/>
      <w:kern w:val="0"/>
      <w:sz w:val="24"/>
      <w:szCs w:val="24"/>
    </w:rPr>
  </w:style>
  <w:style w:type="character" w:customStyle="1" w:styleId="arti-update">
    <w:name w:val="arti-update"/>
    <w:basedOn w:val="a0"/>
    <w:rsid w:val="006C1B98"/>
  </w:style>
  <w:style w:type="character" w:customStyle="1" w:styleId="arti-views">
    <w:name w:val="arti-views"/>
    <w:basedOn w:val="a0"/>
    <w:rsid w:val="006C1B98"/>
  </w:style>
  <w:style w:type="character" w:customStyle="1" w:styleId="wpvisitcount">
    <w:name w:val="wp_visitcount"/>
    <w:basedOn w:val="a0"/>
    <w:rsid w:val="006C1B98"/>
  </w:style>
  <w:style w:type="character" w:customStyle="1" w:styleId="ly">
    <w:name w:val="ly"/>
    <w:basedOn w:val="a0"/>
    <w:rsid w:val="006C1B98"/>
  </w:style>
  <w:style w:type="character" w:customStyle="1" w:styleId="zz">
    <w:name w:val="zz"/>
    <w:basedOn w:val="a0"/>
    <w:rsid w:val="006C1B98"/>
  </w:style>
  <w:style w:type="character" w:styleId="a3">
    <w:name w:val="Strong"/>
    <w:basedOn w:val="a0"/>
    <w:uiPriority w:val="22"/>
    <w:qFormat/>
    <w:rsid w:val="006C1B98"/>
    <w:rPr>
      <w:b/>
      <w:bCs/>
    </w:rPr>
  </w:style>
  <w:style w:type="paragraph" w:styleId="a4">
    <w:name w:val="List Paragraph"/>
    <w:basedOn w:val="a"/>
    <w:uiPriority w:val="34"/>
    <w:qFormat/>
    <w:rsid w:val="006C1B98"/>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unhideWhenUsed/>
    <w:rsid w:val="006C1B98"/>
    <w:rPr>
      <w:color w:val="0000FF"/>
      <w:u w:val="single"/>
    </w:rPr>
  </w:style>
  <w:style w:type="paragraph" w:styleId="a6">
    <w:name w:val="header"/>
    <w:basedOn w:val="a"/>
    <w:link w:val="Char"/>
    <w:uiPriority w:val="99"/>
    <w:unhideWhenUsed/>
    <w:rsid w:val="006C1B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6C1B98"/>
    <w:rPr>
      <w:sz w:val="18"/>
      <w:szCs w:val="18"/>
    </w:rPr>
  </w:style>
  <w:style w:type="paragraph" w:styleId="a7">
    <w:name w:val="footer"/>
    <w:basedOn w:val="a"/>
    <w:link w:val="Char0"/>
    <w:uiPriority w:val="99"/>
    <w:unhideWhenUsed/>
    <w:rsid w:val="006C1B98"/>
    <w:pPr>
      <w:tabs>
        <w:tab w:val="center" w:pos="4153"/>
        <w:tab w:val="right" w:pos="8306"/>
      </w:tabs>
      <w:snapToGrid w:val="0"/>
      <w:jc w:val="left"/>
    </w:pPr>
    <w:rPr>
      <w:sz w:val="18"/>
      <w:szCs w:val="18"/>
    </w:rPr>
  </w:style>
  <w:style w:type="character" w:customStyle="1" w:styleId="Char0">
    <w:name w:val="页脚 Char"/>
    <w:basedOn w:val="a0"/>
    <w:link w:val="a7"/>
    <w:uiPriority w:val="99"/>
    <w:rsid w:val="006C1B9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834486">
      <w:bodyDiv w:val="1"/>
      <w:marLeft w:val="0"/>
      <w:marRight w:val="0"/>
      <w:marTop w:val="0"/>
      <w:marBottom w:val="0"/>
      <w:divBdr>
        <w:top w:val="none" w:sz="0" w:space="0" w:color="auto"/>
        <w:left w:val="none" w:sz="0" w:space="0" w:color="auto"/>
        <w:bottom w:val="none" w:sz="0" w:space="0" w:color="auto"/>
        <w:right w:val="none" w:sz="0" w:space="0" w:color="auto"/>
      </w:divBdr>
      <w:divsChild>
        <w:div w:id="756901415">
          <w:marLeft w:val="60"/>
          <w:marRight w:val="60"/>
          <w:marTop w:val="0"/>
          <w:marBottom w:val="0"/>
          <w:divBdr>
            <w:top w:val="none" w:sz="0" w:space="0" w:color="auto"/>
            <w:left w:val="none" w:sz="0" w:space="0" w:color="auto"/>
            <w:bottom w:val="none" w:sz="0" w:space="0" w:color="auto"/>
            <w:right w:val="none" w:sz="0" w:space="0" w:color="auto"/>
          </w:divBdr>
          <w:divsChild>
            <w:div w:id="1351179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cqcsues@163.com" TargetMode="External"/><Relationship Id="rId3" Type="http://schemas.openxmlformats.org/officeDocument/2006/relationships/settings" Target="settings.xml"/><Relationship Id="rId7" Type="http://schemas.openxmlformats.org/officeDocument/2006/relationships/hyperlink" Target="mailto:hcqcsues@163.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246</Words>
  <Characters>1407</Characters>
  <Application>Microsoft Office Word</Application>
  <DocSecurity>0</DocSecurity>
  <Lines>11</Lines>
  <Paragraphs>3</Paragraphs>
  <ScaleCrop>false</ScaleCrop>
  <Company/>
  <LinksUpToDate>false</LinksUpToDate>
  <CharactersWithSpaces>1650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dell1</dc:creator>
  <cp:keywords/>
  <dc:description/>
  <cp:lastModifiedBy>dell1</cp:lastModifiedBy>
  <cp:revision>2</cp:revision>
  <dcterms:created xsi:type="dcterms:W3CDTF">2022-03-09T02:08:00Z</dcterms:created>
  <dcterms:modified xsi:type="dcterms:W3CDTF">2022-03-09T02:10:00Z</dcterms:modified>
</cp:coreProperties>
</file>